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347CCD" w:rsidP="005A33BF">
      <w:pPr>
        <w:rPr>
          <w:rFonts w:ascii="Arial" w:hAnsi="Arial" w:cs="Arial"/>
          <w:color w:val="000000"/>
          <w:sz w:val="24"/>
          <w:lang w:val="hr-HR"/>
        </w:rPr>
      </w:pPr>
      <w:r w:rsidRPr="00347CCD">
        <w:rPr>
          <w:rFonts w:ascii="Arial" w:hAnsi="Arial" w:cs="Arial"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70.85pt;margin-top:725.4pt;width:392pt;height:13.1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<v:textbox inset="0,0,0,0">
              <w:txbxContent>
                <w:p w:rsidR="00D21780" w:rsidRDefault="00D21780">
                  <w:pPr>
                    <w:ind w:left="3024"/>
                    <w:rPr>
                      <w:rFonts w:ascii="Arial" w:hAnsi="Arial"/>
                      <w:b/>
                      <w:color w:val="000000"/>
                      <w:spacing w:val="4"/>
                      <w:sz w:val="21"/>
                      <w:lang w:val="hr-HR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9B7007">
        <w:rPr>
          <w:rFonts w:ascii="Arial" w:hAnsi="Arial" w:cs="Arial"/>
          <w:color w:val="000000"/>
          <w:sz w:val="24"/>
          <w:lang w:val="hr-HR"/>
        </w:rPr>
        <w:t>20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D2078">
        <w:rPr>
          <w:rFonts w:ascii="Arial" w:hAnsi="Arial" w:cs="Arial"/>
          <w:color w:val="000000"/>
          <w:sz w:val="24"/>
          <w:lang w:val="hr-HR"/>
        </w:rPr>
        <w:t>1</w:t>
      </w:r>
      <w:r w:rsidR="009B7007">
        <w:rPr>
          <w:rFonts w:ascii="Arial" w:hAnsi="Arial" w:cs="Arial"/>
          <w:color w:val="000000"/>
          <w:sz w:val="24"/>
          <w:lang w:val="hr-HR"/>
        </w:rPr>
        <w:t>0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</w:t>
      </w:r>
      <w:r w:rsidR="009B7007">
        <w:rPr>
          <w:rFonts w:ascii="Arial" w:hAnsi="Arial" w:cs="Arial"/>
          <w:color w:val="000000"/>
          <w:spacing w:val="-4"/>
          <w:w w:val="105"/>
          <w:sz w:val="21"/>
          <w:lang w:val="hr-HR"/>
        </w:rPr>
        <w:t>3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/01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B7007">
        <w:rPr>
          <w:rFonts w:ascii="Arial" w:hAnsi="Arial" w:cs="Arial"/>
          <w:color w:val="000000"/>
          <w:spacing w:val="-4"/>
          <w:w w:val="105"/>
          <w:sz w:val="21"/>
          <w:lang w:val="hr-HR"/>
        </w:rPr>
        <w:t>20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6107DC">
        <w:rPr>
          <w:rFonts w:ascii="Arial" w:hAnsi="Arial" w:cs="Arial"/>
          <w:color w:val="000000"/>
          <w:w w:val="105"/>
          <w:sz w:val="21"/>
          <w:lang w:val="hr-HR"/>
        </w:rPr>
        <w:t>25</w:t>
      </w:r>
      <w:r w:rsidR="001D6E19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C231CB">
        <w:rPr>
          <w:rFonts w:ascii="Arial" w:hAnsi="Arial" w:cs="Arial"/>
          <w:color w:val="000000"/>
          <w:w w:val="105"/>
          <w:sz w:val="21"/>
          <w:lang w:val="hr-HR"/>
        </w:rPr>
        <w:t xml:space="preserve"> </w:t>
      </w:r>
      <w:r w:rsidR="006107DC">
        <w:rPr>
          <w:rFonts w:ascii="Arial" w:hAnsi="Arial" w:cs="Arial"/>
          <w:color w:val="000000"/>
          <w:w w:val="105"/>
          <w:sz w:val="21"/>
          <w:lang w:val="hr-HR"/>
        </w:rPr>
        <w:t>studenog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</w:t>
      </w:r>
      <w:r w:rsidR="009B7007">
        <w:rPr>
          <w:rFonts w:ascii="Arial" w:hAnsi="Arial" w:cs="Arial"/>
          <w:color w:val="000000"/>
          <w:w w:val="105"/>
          <w:sz w:val="21"/>
          <w:lang w:val="hr-HR"/>
        </w:rPr>
        <w:t>20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C231CB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OSTALI RAZNI PREHRAMBENI PROIZVODI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1</w:t>
      </w:r>
      <w:r w:rsidR="0044775F"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Dječja hrana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107DC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 na bazi biljnih ulja i masti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</w:t>
      </w:r>
      <w:r w:rsidR="008C09AE">
        <w:rPr>
          <w:rFonts w:ascii="Arial" w:hAnsi="Arial" w:cs="Arial"/>
          <w:b/>
          <w:color w:val="000000"/>
          <w:sz w:val="28"/>
          <w:lang w:val="hr-HR"/>
        </w:rPr>
        <w:t>p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a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3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E8220C" w:rsidRPr="00E8220C">
        <w:rPr>
          <w:rFonts w:ascii="Arial" w:hAnsi="Arial" w:cs="Arial"/>
          <w:b/>
          <w:color w:val="000000"/>
          <w:sz w:val="28"/>
          <w:lang w:val="hr-HR"/>
        </w:rPr>
        <w:t xml:space="preserve">Ostali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 xml:space="preserve">prehrambeni </w:t>
      </w:r>
      <w:r w:rsidR="00E8220C" w:rsidRPr="00E8220C">
        <w:rPr>
          <w:rFonts w:ascii="Arial" w:hAnsi="Arial" w:cs="Arial"/>
          <w:b/>
          <w:color w:val="000000"/>
          <w:sz w:val="28"/>
          <w:lang w:val="hr-HR"/>
        </w:rPr>
        <w:t>proizvodi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Pr="001F0A20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9B7007">
        <w:rPr>
          <w:rFonts w:ascii="Arial" w:hAnsi="Arial" w:cs="Arial"/>
          <w:b/>
          <w:color w:val="000000"/>
          <w:sz w:val="28"/>
          <w:lang w:val="hr-HR"/>
        </w:rPr>
        <w:t>10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9B7007">
        <w:rPr>
          <w:rFonts w:ascii="Arial" w:hAnsi="Arial" w:cs="Arial"/>
          <w:b/>
          <w:color w:val="000000"/>
          <w:sz w:val="28"/>
          <w:lang w:val="hr-HR"/>
        </w:rPr>
        <w:t>20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E8220C" w:rsidRDefault="00EA37B0" w:rsidP="00EA37B0">
      <w:pPr>
        <w:rPr>
          <w:rFonts w:ascii="Arial" w:hAnsi="Arial" w:cs="Arial"/>
          <w:color w:val="000000"/>
          <w:spacing w:val="11"/>
          <w:lang w:val="hr-HR"/>
        </w:rPr>
      </w:pPr>
      <w:r w:rsidRPr="00E8220C">
        <w:rPr>
          <w:rFonts w:ascii="Arial" w:hAnsi="Arial" w:cs="Arial"/>
          <w:lang w:val="hr-HR"/>
        </w:rPr>
        <w:lastRenderedPageBreak/>
        <w:t>T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emeljem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Pravilnika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 o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 xml:space="preserve">provedbi postupaka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jednostavn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nabav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u Domu za starije i nemoćne osobe Požega KLASA: 011-01/17-01/1, URBROJ: 2177/1-10-02/01-17-1 od 15.07.2017.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</w:t>
      </w:r>
      <w:r w:rsidR="005A33BF" w:rsidRPr="00E8220C">
        <w:rPr>
          <w:rFonts w:ascii="Arial" w:hAnsi="Arial" w:cs="Arial"/>
          <w:color w:val="000000"/>
          <w:spacing w:val="3"/>
          <w:lang w:val="hr-HR"/>
        </w:rPr>
        <w:t>Doma za starije i nemoćne osobe Požega</w:t>
      </w:r>
      <w:r w:rsidR="00A05D00" w:rsidRPr="00E8220C">
        <w:rPr>
          <w:rFonts w:ascii="Arial" w:hAnsi="Arial" w:cs="Arial"/>
          <w:color w:val="000000"/>
          <w:spacing w:val="3"/>
          <w:lang w:val="hr-HR"/>
        </w:rPr>
        <w:t xml:space="preserve"> </w:t>
      </w:r>
      <w:hyperlink r:id="rId8" w:history="1">
        <w:r w:rsidR="00C65BCE" w:rsidRPr="00E8220C">
          <w:rPr>
            <w:rStyle w:val="Hiperveza"/>
            <w:rFonts w:ascii="Arial" w:hAnsi="Arial" w:cs="Arial"/>
            <w:spacing w:val="13"/>
            <w:lang w:val="hr-HR"/>
          </w:rPr>
          <w:t>www.dom-pozega.hr</w:t>
        </w:r>
      </w:hyperlink>
      <w:r w:rsidR="001F0A20" w:rsidRPr="00E8220C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="001F0A20" w:rsidRPr="00E8220C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957753" w:rsidRPr="00E8220C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E8220C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E8220C">
        <w:rPr>
          <w:rFonts w:ascii="Arial" w:hAnsi="Arial" w:cs="Arial"/>
          <w:b/>
          <w:color w:val="000000"/>
          <w:spacing w:val="-70"/>
          <w:lang w:val="hr-HR"/>
        </w:rPr>
        <w:tab/>
      </w:r>
      <w:r w:rsidRPr="00E8220C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957753" w:rsidRPr="00E8220C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E8220C">
        <w:rPr>
          <w:rFonts w:ascii="Arial" w:hAnsi="Arial" w:cs="Arial"/>
          <w:color w:val="000000"/>
          <w:spacing w:val="-10"/>
          <w:lang w:val="hr-HR"/>
        </w:rPr>
        <w:t>Naziv:</w:t>
      </w:r>
      <w:r w:rsidRPr="00E8220C">
        <w:rPr>
          <w:rFonts w:ascii="Arial" w:hAnsi="Arial" w:cs="Arial"/>
          <w:color w:val="000000"/>
          <w:spacing w:val="-1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E8220C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Sjedište:</w:t>
      </w:r>
      <w:r w:rsidRPr="00E8220C">
        <w:rPr>
          <w:rFonts w:ascii="Arial" w:hAnsi="Arial" w:cs="Arial"/>
          <w:color w:val="000000"/>
          <w:spacing w:val="-2"/>
          <w:lang w:val="hr-HR"/>
        </w:rPr>
        <w:tab/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 xml:space="preserve">Dr.Filipa Potrebice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2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, 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34000 Požega</w:t>
      </w:r>
    </w:p>
    <w:p w:rsidR="00957753" w:rsidRPr="00E8220C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E8220C">
        <w:rPr>
          <w:rFonts w:ascii="Arial" w:hAnsi="Arial" w:cs="Arial"/>
          <w:color w:val="000000"/>
          <w:lang w:val="hr-HR"/>
        </w:rPr>
        <w:t>59383765770</w:t>
      </w:r>
    </w:p>
    <w:p w:rsidR="00957753" w:rsidRPr="00E8220C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Telefon:     </w:t>
      </w:r>
      <w:r w:rsidR="001F0A20" w:rsidRPr="00E8220C">
        <w:rPr>
          <w:rFonts w:ascii="Arial" w:hAnsi="Arial" w:cs="Arial"/>
          <w:color w:val="000000"/>
          <w:lang w:val="hr-HR"/>
        </w:rPr>
        <w:t>03</w:t>
      </w:r>
      <w:r w:rsidRPr="00E8220C">
        <w:rPr>
          <w:rFonts w:ascii="Arial" w:hAnsi="Arial" w:cs="Arial"/>
          <w:color w:val="000000"/>
          <w:lang w:val="hr-HR"/>
        </w:rPr>
        <w:t>4</w:t>
      </w:r>
      <w:r w:rsidR="001F0A20" w:rsidRPr="00E8220C">
        <w:rPr>
          <w:rFonts w:ascii="Arial" w:hAnsi="Arial" w:cs="Arial"/>
          <w:color w:val="000000"/>
          <w:lang w:val="hr-HR"/>
        </w:rPr>
        <w:t>/</w:t>
      </w:r>
      <w:r w:rsidRPr="00E8220C">
        <w:rPr>
          <w:rFonts w:ascii="Arial" w:hAnsi="Arial" w:cs="Arial"/>
          <w:color w:val="000000"/>
          <w:lang w:val="hr-HR"/>
        </w:rPr>
        <w:t>271</w:t>
      </w:r>
      <w:r w:rsidR="001F0A20"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lang w:val="hr-HR"/>
        </w:rPr>
        <w:t>31</w:t>
      </w:r>
      <w:r w:rsidR="001F0A20" w:rsidRPr="00E8220C">
        <w:rPr>
          <w:rFonts w:ascii="Arial" w:hAnsi="Arial" w:cs="Arial"/>
          <w:color w:val="000000"/>
          <w:lang w:val="hr-HR"/>
        </w:rPr>
        <w:t>1</w:t>
      </w:r>
    </w:p>
    <w:p w:rsidR="00957753" w:rsidRPr="00E8220C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Telefaks:   </w:t>
      </w:r>
      <w:r w:rsidR="001F0A20" w:rsidRPr="00E8220C">
        <w:rPr>
          <w:rFonts w:ascii="Arial" w:hAnsi="Arial" w:cs="Arial"/>
          <w:color w:val="000000"/>
          <w:lang w:val="hr-HR"/>
        </w:rPr>
        <w:t>0</w:t>
      </w:r>
      <w:r w:rsidRPr="00E8220C">
        <w:rPr>
          <w:rFonts w:ascii="Arial" w:hAnsi="Arial" w:cs="Arial"/>
          <w:color w:val="000000"/>
          <w:lang w:val="hr-HR"/>
        </w:rPr>
        <w:t>34</w:t>
      </w:r>
      <w:r w:rsidR="001F0A20" w:rsidRPr="00E8220C">
        <w:rPr>
          <w:rFonts w:ascii="Arial" w:hAnsi="Arial" w:cs="Arial"/>
          <w:color w:val="000000"/>
          <w:lang w:val="hr-HR"/>
        </w:rPr>
        <w:t>/2</w:t>
      </w:r>
      <w:r w:rsidRPr="00E8220C">
        <w:rPr>
          <w:rFonts w:ascii="Arial" w:hAnsi="Arial" w:cs="Arial"/>
          <w:color w:val="000000"/>
          <w:lang w:val="hr-HR"/>
        </w:rPr>
        <w:t>7</w:t>
      </w:r>
      <w:r w:rsidR="001F0A20" w:rsidRPr="00E8220C">
        <w:rPr>
          <w:rFonts w:ascii="Arial" w:hAnsi="Arial" w:cs="Arial"/>
          <w:color w:val="000000"/>
          <w:lang w:val="hr-HR"/>
        </w:rPr>
        <w:t>1-</w:t>
      </w:r>
      <w:r w:rsidRPr="00E8220C">
        <w:rPr>
          <w:rFonts w:ascii="Arial" w:hAnsi="Arial" w:cs="Arial"/>
          <w:color w:val="000000"/>
          <w:lang w:val="hr-HR"/>
        </w:rPr>
        <w:t>311</w:t>
      </w:r>
    </w:p>
    <w:p w:rsidR="00957753" w:rsidRPr="00E8220C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URL:</w:t>
      </w:r>
      <w:r w:rsidRPr="00E8220C">
        <w:rPr>
          <w:rFonts w:ascii="Arial" w:hAnsi="Arial" w:cs="Arial"/>
          <w:color w:val="000000"/>
          <w:lang w:val="hr-HR"/>
        </w:rPr>
        <w:tab/>
      </w:r>
      <w:hyperlink r:id="rId9" w:history="1">
        <w:r w:rsidR="00C65BCE" w:rsidRPr="00E8220C">
          <w:rPr>
            <w:rStyle w:val="Hiperveza"/>
            <w:rFonts w:ascii="Arial" w:hAnsi="Arial" w:cs="Arial"/>
            <w:spacing w:val="4"/>
            <w:lang w:val="hr-HR"/>
          </w:rPr>
          <w:t>http://www.dom-pozega.hr</w:t>
        </w:r>
      </w:hyperlink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957753" w:rsidRPr="00E8220C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Kontakt:           </w:t>
      </w:r>
      <w:r w:rsidRPr="00E8220C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957753" w:rsidRPr="00E8220C" w:rsidRDefault="001F0A20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Telefon:</w:t>
      </w:r>
      <w:r w:rsidRPr="00E8220C">
        <w:rPr>
          <w:rFonts w:ascii="Arial" w:hAnsi="Arial" w:cs="Arial"/>
          <w:color w:val="000000"/>
          <w:lang w:val="hr-HR"/>
        </w:rPr>
        <w:tab/>
        <w:t>03</w:t>
      </w:r>
      <w:r w:rsidR="00C65BCE" w:rsidRPr="00E8220C">
        <w:rPr>
          <w:rFonts w:ascii="Arial" w:hAnsi="Arial" w:cs="Arial"/>
          <w:color w:val="000000"/>
          <w:lang w:val="hr-HR"/>
        </w:rPr>
        <w:t>4</w:t>
      </w:r>
      <w:r w:rsidRPr="00E8220C">
        <w:rPr>
          <w:rFonts w:ascii="Arial" w:hAnsi="Arial" w:cs="Arial"/>
          <w:color w:val="000000"/>
          <w:lang w:val="hr-HR"/>
        </w:rPr>
        <w:t>/2</w:t>
      </w:r>
      <w:r w:rsidR="00C65BCE" w:rsidRPr="00E8220C">
        <w:rPr>
          <w:rFonts w:ascii="Arial" w:hAnsi="Arial" w:cs="Arial"/>
          <w:color w:val="000000"/>
          <w:lang w:val="hr-HR"/>
        </w:rPr>
        <w:t>7</w:t>
      </w:r>
      <w:r w:rsidRPr="00E8220C">
        <w:rPr>
          <w:rFonts w:ascii="Arial" w:hAnsi="Arial" w:cs="Arial"/>
          <w:color w:val="000000"/>
          <w:lang w:val="hr-HR"/>
        </w:rPr>
        <w:t>1-</w:t>
      </w:r>
      <w:r w:rsidR="00C65BCE" w:rsidRPr="00E8220C">
        <w:rPr>
          <w:rFonts w:ascii="Arial" w:hAnsi="Arial" w:cs="Arial"/>
          <w:color w:val="000000"/>
          <w:lang w:val="hr-HR"/>
        </w:rPr>
        <w:t>311</w:t>
      </w:r>
    </w:p>
    <w:p w:rsidR="00C65BCE" w:rsidRPr="00E8220C" w:rsidRDefault="001F0A20" w:rsidP="00C65BCE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Telefaks:</w:t>
      </w:r>
      <w:r w:rsidRPr="00E8220C">
        <w:rPr>
          <w:rFonts w:ascii="Arial" w:hAnsi="Arial" w:cs="Arial"/>
          <w:color w:val="00000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034/271-311</w:t>
      </w:r>
    </w:p>
    <w:p w:rsidR="00957753" w:rsidRPr="00E8220C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e-mail: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ekonom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@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dom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-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pozega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.hr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957753" w:rsidRPr="00E8220C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 xml:space="preserve">Kontakt:    </w:t>
      </w:r>
      <w:r w:rsidR="00943F0D" w:rsidRPr="00E8220C">
        <w:rPr>
          <w:rFonts w:ascii="Arial" w:hAnsi="Arial" w:cs="Arial"/>
          <w:color w:val="000000"/>
          <w:spacing w:val="-2"/>
          <w:lang w:val="hr-HR"/>
        </w:rPr>
        <w:t>Vladimir Mazal</w:t>
      </w:r>
    </w:p>
    <w:p w:rsidR="00957753" w:rsidRPr="00E8220C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Mob: 099 624 3864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E8220C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D21807" w:rsidRPr="00E8220C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C86DD7" w:rsidRPr="00E8220C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spacing w:val="-36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957753" w:rsidRPr="00E8220C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7B5FDC" w:rsidRPr="00E8220C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Evidencijski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broj 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 xml:space="preserve">nabave 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u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9B7007">
        <w:rPr>
          <w:rFonts w:ascii="Arial" w:hAnsi="Arial" w:cs="Arial"/>
          <w:b/>
          <w:color w:val="000000"/>
          <w:spacing w:val="4"/>
          <w:lang w:val="hr-HR"/>
        </w:rPr>
        <w:t>II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I.izmjenama i dopunama P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lan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a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nabave roba, radova i usluga u 20</w:t>
      </w:r>
      <w:r w:rsidR="009B7007">
        <w:rPr>
          <w:rFonts w:ascii="Arial" w:hAnsi="Arial" w:cs="Arial"/>
          <w:b/>
          <w:color w:val="000000"/>
          <w:spacing w:val="4"/>
          <w:lang w:val="hr-HR"/>
        </w:rPr>
        <w:t>20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. </w:t>
      </w:r>
      <w:r w:rsidR="00432571" w:rsidRPr="00E8220C">
        <w:rPr>
          <w:rFonts w:ascii="Arial" w:hAnsi="Arial" w:cs="Arial"/>
          <w:b/>
          <w:color w:val="000000"/>
          <w:spacing w:val="4"/>
          <w:lang w:val="hr-HR"/>
        </w:rPr>
        <w:t>g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od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A05D00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N-</w:t>
      </w:r>
      <w:r w:rsidR="009B7007">
        <w:rPr>
          <w:rFonts w:ascii="Arial" w:hAnsi="Arial" w:cs="Arial"/>
          <w:b/>
          <w:color w:val="000000"/>
          <w:spacing w:val="4"/>
          <w:lang w:val="hr-HR"/>
        </w:rPr>
        <w:t>10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/</w:t>
      </w:r>
      <w:r w:rsidR="009B7007">
        <w:rPr>
          <w:rFonts w:ascii="Arial" w:hAnsi="Arial" w:cs="Arial"/>
          <w:b/>
          <w:color w:val="000000"/>
          <w:spacing w:val="4"/>
          <w:lang w:val="hr-HR"/>
        </w:rPr>
        <w:t>20</w:t>
      </w:r>
      <w:r w:rsidR="008C08D3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: </w:t>
      </w:r>
      <w:r w:rsidR="000F50B5" w:rsidRPr="00E8220C">
        <w:rPr>
          <w:rFonts w:ascii="Arial" w:hAnsi="Arial" w:cs="Arial"/>
          <w:color w:val="000000"/>
          <w:spacing w:val="4"/>
          <w:lang w:val="hr-HR"/>
        </w:rPr>
        <w:t>1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>2</w:t>
      </w:r>
      <w:r w:rsidR="009B7007">
        <w:rPr>
          <w:rFonts w:ascii="Arial" w:hAnsi="Arial" w:cs="Arial"/>
          <w:color w:val="000000"/>
          <w:spacing w:val="4"/>
          <w:lang w:val="hr-HR"/>
        </w:rPr>
        <w:t>2</w:t>
      </w:r>
      <w:r w:rsidR="00C231CB" w:rsidRPr="00E8220C">
        <w:rPr>
          <w:rFonts w:ascii="Arial" w:hAnsi="Arial" w:cs="Arial"/>
          <w:color w:val="000000"/>
          <w:spacing w:val="4"/>
          <w:lang w:val="hr-HR"/>
        </w:rPr>
        <w:t>.</w:t>
      </w:r>
      <w:r w:rsidR="000F50B5" w:rsidRPr="00E8220C">
        <w:rPr>
          <w:rFonts w:ascii="Arial" w:hAnsi="Arial" w:cs="Arial"/>
          <w:color w:val="000000"/>
          <w:spacing w:val="4"/>
          <w:lang w:val="hr-HR"/>
        </w:rPr>
        <w:t>00</w:t>
      </w:r>
      <w:r w:rsidR="00C231CB" w:rsidRPr="00E8220C">
        <w:rPr>
          <w:rFonts w:ascii="Arial" w:hAnsi="Arial" w:cs="Arial"/>
          <w:color w:val="000000"/>
          <w:spacing w:val="4"/>
          <w:lang w:val="hr-HR"/>
        </w:rPr>
        <w:t>0,</w:t>
      </w:r>
      <w:r w:rsidR="0044775F" w:rsidRPr="00E8220C">
        <w:rPr>
          <w:rFonts w:ascii="Arial" w:hAnsi="Arial" w:cs="Arial"/>
          <w:color w:val="000000"/>
          <w:spacing w:val="4"/>
          <w:lang w:val="hr-HR"/>
        </w:rPr>
        <w:t>00</w:t>
      </w:r>
      <w:r w:rsidR="00A04058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A04058" w:rsidRPr="00E8220C">
        <w:rPr>
          <w:rFonts w:ascii="Arial" w:hAnsi="Arial" w:cs="Arial"/>
          <w:color w:val="000000"/>
          <w:spacing w:val="4"/>
          <w:lang w:val="hr-HR"/>
        </w:rPr>
        <w:t>kn bez PDV-a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( od čega za grupu 1) dječja hrana </w:t>
      </w:r>
      <w:r w:rsidR="009B7007">
        <w:rPr>
          <w:rFonts w:ascii="Arial" w:hAnsi="Arial" w:cs="Arial"/>
          <w:color w:val="000000"/>
          <w:spacing w:val="4"/>
          <w:lang w:val="hr-HR"/>
        </w:rPr>
        <w:t>8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.000,00 kn, grupa 2) proizvodi na bazi biljnih ulja i masti 53.000,00 kn, grupa 3) ostali prehrambeni proizvodi 61.000,00 kn). </w:t>
      </w:r>
      <w:r w:rsidR="00E8220C">
        <w:rPr>
          <w:rFonts w:ascii="Arial" w:hAnsi="Arial" w:cs="Arial"/>
          <w:color w:val="000000"/>
          <w:spacing w:val="4"/>
          <w:lang w:val="hr-HR"/>
        </w:rPr>
        <w:t xml:space="preserve">                                     </w:t>
      </w:r>
    </w:p>
    <w:p w:rsidR="00957753" w:rsidRP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</w:t>
      </w:r>
      <w:r w:rsidRPr="00E8220C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957753" w:rsidRPr="00E8220C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</w:p>
    <w:p w:rsidR="00957753" w:rsidRPr="00E8220C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Nabava </w:t>
      </w:r>
      <w:r w:rsidR="00C231CB" w:rsidRPr="00E8220C">
        <w:rPr>
          <w:rFonts w:ascii="Arial" w:hAnsi="Arial" w:cs="Arial"/>
          <w:b/>
          <w:color w:val="000000"/>
          <w:spacing w:val="7"/>
          <w:lang w:val="hr-HR"/>
        </w:rPr>
        <w:t>Ostali razni prehrambeni proizvodi</w:t>
      </w:r>
      <w:r w:rsidR="007763A8" w:rsidRPr="00E8220C">
        <w:rPr>
          <w:rFonts w:ascii="Arial" w:hAnsi="Arial" w:cs="Arial"/>
          <w:b/>
          <w:color w:val="000000"/>
          <w:spacing w:val="7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7"/>
          <w:lang w:val="hr-HR"/>
        </w:rPr>
        <w:t>sukladno troškovn</w:t>
      </w:r>
      <w:r w:rsidR="00B95C20" w:rsidRPr="00E8220C">
        <w:rPr>
          <w:rFonts w:ascii="Arial" w:hAnsi="Arial" w:cs="Arial"/>
          <w:color w:val="000000"/>
          <w:spacing w:val="7"/>
          <w:lang w:val="hr-HR"/>
        </w:rPr>
        <w:t>icima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koji 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su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prilog </w:t>
      </w:r>
      <w:r w:rsidR="00D52AB0" w:rsidRPr="00E8220C">
        <w:rPr>
          <w:rFonts w:ascii="Arial" w:hAnsi="Arial" w:cs="Arial"/>
          <w:color w:val="000000"/>
          <w:spacing w:val="7"/>
          <w:lang w:val="hr-HR"/>
        </w:rPr>
        <w:t>II</w:t>
      </w:r>
      <w:r w:rsidRPr="00E8220C">
        <w:rPr>
          <w:rFonts w:ascii="Arial" w:hAnsi="Arial" w:cs="Arial"/>
          <w:color w:val="000000"/>
          <w:spacing w:val="7"/>
          <w:lang w:val="hr-HR"/>
        </w:rPr>
        <w:t>.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a, II.b i II.c </w:t>
      </w:r>
      <w:r w:rsidRPr="00E8220C">
        <w:rPr>
          <w:rFonts w:ascii="Arial" w:hAnsi="Arial" w:cs="Arial"/>
          <w:color w:val="000000"/>
          <w:lang w:val="hr-HR"/>
        </w:rPr>
        <w:t>ovoga Poziva.</w:t>
      </w:r>
    </w:p>
    <w:p w:rsidR="00957753" w:rsidRPr="00E8220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lang w:val="hr-HR"/>
        </w:rPr>
      </w:pPr>
      <w:r w:rsidRPr="00E8220C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</w:p>
    <w:p w:rsidR="00957753" w:rsidRPr="00E8220C" w:rsidRDefault="001F0A20">
      <w:pPr>
        <w:rPr>
          <w:rFonts w:ascii="Arial" w:hAnsi="Arial" w:cs="Arial"/>
          <w:color w:val="000000"/>
          <w:spacing w:val="5"/>
          <w:lang w:val="hr-HR"/>
        </w:rPr>
      </w:pPr>
      <w:r w:rsidRPr="00E8220C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cima</w:t>
      </w:r>
      <w:r w:rsidRPr="00E8220C">
        <w:rPr>
          <w:rFonts w:ascii="Arial" w:hAnsi="Arial" w:cs="Arial"/>
          <w:color w:val="000000"/>
          <w:spacing w:val="5"/>
          <w:lang w:val="hr-HR"/>
        </w:rPr>
        <w:t xml:space="preserve"> koji je prilog 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II.a, II.b i II.c ovoga Poziva</w:t>
      </w:r>
      <w:r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957753">
      <w:pPr>
        <w:rPr>
          <w:rFonts w:ascii="Arial" w:hAnsi="Arial" w:cs="Arial"/>
        </w:rPr>
        <w:sectPr w:rsidR="00957753" w:rsidRPr="00E8220C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8220C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w w:val="105"/>
          <w:lang w:val="hr-HR"/>
        </w:rPr>
        <w:lastRenderedPageBreak/>
        <w:t xml:space="preserve">Mjesta isporuke </w:t>
      </w:r>
    </w:p>
    <w:p w:rsidR="00957753" w:rsidRPr="00E8220C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Dom za starije i nemoćne osobe Požega, Dr.Filipa Potrebice 2a, 34000 Požega</w:t>
      </w:r>
      <w:r w:rsidR="00962EAC"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540"/>
        <w:ind w:right="504" w:firstLine="72"/>
        <w:rPr>
          <w:rFonts w:ascii="Arial" w:hAnsi="Arial" w:cs="Arial"/>
          <w:b/>
          <w:color w:val="000000"/>
          <w:spacing w:val="9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E8220C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Dr.Filipa Potrebice 2a, 34000 </w:t>
      </w:r>
      <w:r w:rsidR="00C44873" w:rsidRPr="00E8220C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E8220C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C44873" w:rsidRPr="00E8220C">
        <w:rPr>
          <w:rFonts w:ascii="Arial" w:hAnsi="Arial" w:cs="Arial"/>
          <w:b/>
          <w:color w:val="FF0000"/>
          <w:spacing w:val="-6"/>
          <w:lang w:val="hr-HR"/>
        </w:rPr>
        <w:t xml:space="preserve">do </w:t>
      </w:r>
      <w:r w:rsidR="009B7007">
        <w:rPr>
          <w:rFonts w:ascii="Arial" w:hAnsi="Arial" w:cs="Arial"/>
          <w:b/>
          <w:color w:val="FF0000"/>
          <w:spacing w:val="-6"/>
          <w:lang w:val="hr-HR"/>
        </w:rPr>
        <w:t>4</w:t>
      </w:r>
      <w:r w:rsidR="00513DBB" w:rsidRPr="00E8220C">
        <w:rPr>
          <w:rFonts w:ascii="Arial" w:hAnsi="Arial" w:cs="Arial"/>
          <w:b/>
          <w:color w:val="FF0000"/>
          <w:spacing w:val="-6"/>
          <w:lang w:val="hr-HR"/>
        </w:rPr>
        <w:t>.</w:t>
      </w:r>
      <w:r w:rsidR="00432571" w:rsidRPr="00E8220C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="00513DBB" w:rsidRPr="00E8220C">
        <w:rPr>
          <w:rFonts w:ascii="Arial" w:hAnsi="Arial" w:cs="Arial"/>
          <w:b/>
          <w:color w:val="FF0000"/>
          <w:spacing w:val="-6"/>
          <w:lang w:val="hr-HR"/>
        </w:rPr>
        <w:t xml:space="preserve">prosinca 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20</w:t>
      </w:r>
      <w:r w:rsidR="009B7007">
        <w:rPr>
          <w:rFonts w:ascii="Arial" w:hAnsi="Arial" w:cs="Arial"/>
          <w:b/>
          <w:color w:val="FF0000"/>
          <w:spacing w:val="-6"/>
          <w:lang w:val="hr-HR"/>
        </w:rPr>
        <w:t>20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. godine do 1</w:t>
      </w:r>
      <w:r w:rsidR="009B7007">
        <w:rPr>
          <w:rFonts w:ascii="Arial" w:hAnsi="Arial" w:cs="Arial"/>
          <w:b/>
          <w:color w:val="FF0000"/>
          <w:spacing w:val="-6"/>
          <w:lang w:val="hr-HR"/>
        </w:rPr>
        <w:t>2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:00 sati.</w:t>
      </w:r>
    </w:p>
    <w:p w:rsidR="00957753" w:rsidRPr="00E8220C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252"/>
        <w:ind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E8220C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E8220C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E8220C" w:rsidRDefault="001F0A20">
      <w:pPr>
        <w:numPr>
          <w:ilvl w:val="0"/>
          <w:numId w:val="5"/>
        </w:numPr>
        <w:tabs>
          <w:tab w:val="decimal" w:pos="504"/>
        </w:tabs>
        <w:spacing w:before="288"/>
        <w:ind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  <w:bookmarkStart w:id="0" w:name="_GoBack"/>
      <w:bookmarkEnd w:id="0"/>
    </w:p>
    <w:p w:rsidR="00C22D88" w:rsidRPr="009B7007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u w:val="single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Sukcesivno tijekom 202</w:t>
      </w:r>
      <w:r w:rsidR="009B7007">
        <w:rPr>
          <w:rFonts w:ascii="Arial" w:eastAsia="Lucida Sans Unicode" w:hAnsi="Arial" w:cs="Arial"/>
          <w:kern w:val="1"/>
          <w:lang w:val="hr-HR" w:eastAsia="zh-CN"/>
        </w:rPr>
        <w:t>1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godine sukladno narudžbenicama,  od  01.01.202</w:t>
      </w:r>
      <w:r w:rsidR="009B7007">
        <w:rPr>
          <w:rFonts w:ascii="Arial" w:eastAsia="Lucida Sans Unicode" w:hAnsi="Arial" w:cs="Arial"/>
          <w:kern w:val="1"/>
          <w:lang w:val="hr-HR" w:eastAsia="zh-CN"/>
        </w:rPr>
        <w:t>1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do 31.12.202</w:t>
      </w:r>
      <w:r w:rsidR="009B7007">
        <w:rPr>
          <w:rFonts w:ascii="Arial" w:eastAsia="Lucida Sans Unicode" w:hAnsi="Arial" w:cs="Arial"/>
          <w:kern w:val="1"/>
          <w:lang w:val="hr-HR" w:eastAsia="zh-CN"/>
        </w:rPr>
        <w:t>1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. godine. Isporuka u skladište najduže 3 dana od dana primitka narudžbenice, a krajnji rok isporuke robe je zahtijevani datum isporuke na narudžbenici. Naručitelj određuje dinamiku isporuke na narudžbenici, sukladno vlastitim potrebama. Dobavljač organizira zbrinjavanje dostavne ambalaže o vlastitom trošku te je na fakturi obvezan fakturirati </w:t>
      </w:r>
      <w:r w:rsidRPr="009B7007">
        <w:rPr>
          <w:rFonts w:ascii="Arial" w:eastAsia="Lucida Sans Unicode" w:hAnsi="Arial" w:cs="Arial"/>
          <w:b/>
          <w:kern w:val="1"/>
          <w:u w:val="single"/>
          <w:lang w:val="hr-HR" w:eastAsia="zh-CN"/>
        </w:rPr>
        <w:t>samo naručene proizvode</w:t>
      </w:r>
      <w:r w:rsidR="009B7007" w:rsidRPr="009B7007">
        <w:rPr>
          <w:rFonts w:ascii="Arial" w:eastAsia="Lucida Sans Unicode" w:hAnsi="Arial" w:cs="Arial"/>
          <w:b/>
          <w:kern w:val="1"/>
          <w:u w:val="single"/>
          <w:lang w:val="hr-HR" w:eastAsia="zh-CN"/>
        </w:rPr>
        <w:t>, a ne i ambalažu</w:t>
      </w:r>
      <w:r w:rsidRPr="009B7007">
        <w:rPr>
          <w:rFonts w:ascii="Arial" w:eastAsia="Lucida Sans Unicode" w:hAnsi="Arial" w:cs="Arial"/>
          <w:b/>
          <w:kern w:val="1"/>
          <w:u w:val="single"/>
          <w:lang w:val="hr-HR" w:eastAsia="zh-CN"/>
        </w:rPr>
        <w:t xml:space="preserve">.  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C22D88" w:rsidRPr="00E8220C" w:rsidRDefault="00C22D88" w:rsidP="00C22D88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14.Rok plaćanja: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30 dana od dana ovjerene uredno izvršene isporuke, na IBAN ugovaratelja po ispostavljenom eRačunu.</w:t>
      </w:r>
      <w:r w:rsidRPr="00E8220C">
        <w:rPr>
          <w:rFonts w:ascii="Arial" w:eastAsia="Times New Roman" w:hAnsi="Arial" w:cs="Arial"/>
          <w:lang w:val="hr-HR" w:eastAsia="hr-HR"/>
        </w:rPr>
        <w:t xml:space="preserve"> </w:t>
      </w:r>
    </w:p>
    <w:p w:rsidR="00A545E1" w:rsidRPr="00E8220C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lang w:val="hr-HR"/>
        </w:rPr>
      </w:pPr>
    </w:p>
    <w:p w:rsidR="00972ABC" w:rsidRPr="00E8220C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  <w:r w:rsidRPr="00E8220C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Pr="00E8220C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E8220C" w:rsidRDefault="00C22D88" w:rsidP="00C22D88">
      <w:pPr>
        <w:tabs>
          <w:tab w:val="decimal" w:pos="-288"/>
          <w:tab w:val="decimal" w:pos="504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15.</w:t>
      </w:r>
      <w:r w:rsidR="00972ABC"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972ABC" w:rsidRPr="00E8220C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E8220C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E8220C">
        <w:rPr>
          <w:rFonts w:ascii="Arial" w:hAnsi="Arial" w:cs="Arial"/>
          <w:color w:val="000000"/>
          <w:spacing w:val="-3"/>
          <w:lang w:val="hr-HR"/>
        </w:rPr>
        <w:t>odobrena odgoda plaćanja (primjerice u postupku predstečajne nagodbe).</w:t>
      </w:r>
    </w:p>
    <w:p w:rsidR="00972ABC" w:rsidRPr="00E8220C" w:rsidRDefault="00972ABC" w:rsidP="00972ABC">
      <w:pPr>
        <w:spacing w:before="252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E8220C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E8220C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E8220C" w:rsidRDefault="00972ABC" w:rsidP="00972ABC">
      <w:pPr>
        <w:rPr>
          <w:rFonts w:ascii="Arial" w:hAnsi="Arial" w:cs="Arial"/>
        </w:rPr>
        <w:sectPr w:rsidR="00972ABC" w:rsidRPr="00E8220C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E8220C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E8220C">
        <w:rPr>
          <w:rFonts w:ascii="Arial" w:hAnsi="Arial" w:cs="Arial"/>
          <w:b/>
          <w:color w:val="000000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E8220C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E8220C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 w:rsidRPr="00E8220C"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E8220C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E8220C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E8220C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E8220C">
        <w:rPr>
          <w:rFonts w:ascii="Arial" w:hAnsi="Arial" w:cs="Arial"/>
          <w:color w:val="000000"/>
          <w:spacing w:val="4"/>
          <w:lang w:val="hr-HR"/>
        </w:rPr>
        <w:t>državi njegova poslovna nastana.</w:t>
      </w:r>
    </w:p>
    <w:p w:rsidR="00972ABC" w:rsidRPr="00E8220C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972ABC" w:rsidRPr="00E8220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</w:p>
    <w:p w:rsidR="00972ABC" w:rsidRPr="00E8220C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E8220C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E8220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E8220C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E8220C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5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i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6</w:t>
      </w:r>
      <w:r w:rsidRPr="00E8220C">
        <w:rPr>
          <w:rFonts w:ascii="Arial" w:hAnsi="Arial" w:cs="Arial"/>
          <w:color w:val="000000"/>
          <w:spacing w:val="4"/>
          <w:lang w:val="hr-HR"/>
        </w:rPr>
        <w:t>. . ovoga Poziva.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972ABC" w:rsidRPr="00E8220C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Pr="00E8220C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E8220C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="001F620E" w:rsidRPr="00E8220C">
        <w:rPr>
          <w:rFonts w:ascii="Arial" w:hAnsi="Arial" w:cs="Arial"/>
          <w:b/>
          <w:color w:val="000000"/>
          <w:spacing w:val="20"/>
          <w:lang w:val="hr-HR"/>
        </w:rPr>
        <w:t xml:space="preserve"> 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362334" w:rsidRPr="00E8220C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Ponuditelj može </w:t>
      </w:r>
      <w:r w:rsidR="00432571" w:rsidRPr="00E8220C">
        <w:rPr>
          <w:rFonts w:ascii="Arial" w:hAnsi="Arial" w:cs="Arial"/>
          <w:b/>
          <w:color w:val="000000"/>
          <w:spacing w:val="20"/>
          <w:lang w:val="hr-HR"/>
        </w:rPr>
        <w:t>dostaviti ponudu za jednu ili više grupa predmeta</w:t>
      </w: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 jednostavne nabave.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E8220C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E8220C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E8220C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>, Dr.Filipa Potrebice 2a,34000 Požega</w:t>
      </w:r>
    </w:p>
    <w:p w:rsidR="00123DBF" w:rsidRPr="00E8220C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C231CB" w:rsidRPr="00E8220C">
        <w:rPr>
          <w:rFonts w:ascii="Arial" w:hAnsi="Arial" w:cs="Arial"/>
          <w:b/>
          <w:color w:val="000000"/>
          <w:spacing w:val="3"/>
          <w:lang w:val="hr-HR"/>
        </w:rPr>
        <w:t>Ostali razni prehrambeni proizvodi</w:t>
      </w:r>
      <w:r w:rsidR="000F50B5" w:rsidRPr="00E8220C">
        <w:rPr>
          <w:rFonts w:ascii="Arial" w:hAnsi="Arial" w:cs="Arial"/>
          <w:b/>
          <w:color w:val="000000"/>
          <w:spacing w:val="3"/>
          <w:lang w:val="hr-HR"/>
        </w:rPr>
        <w:t>-naziv grupe</w:t>
      </w:r>
      <w:r w:rsidR="00432571" w:rsidRPr="00E8220C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</w:p>
    <w:p w:rsidR="00021EA4" w:rsidRPr="00E8220C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E8220C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E8220C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E8220C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OSTALIH RAZNIH PREHRAMBENIH PROIZVODA, GRUPA  </w:t>
      </w:r>
      <w:r w:rsidR="00E8220C">
        <w:rPr>
          <w:rFonts w:ascii="Arial" w:eastAsia="Lucida Sans Unicode" w:hAnsi="Arial" w:cs="Arial"/>
          <w:b/>
          <w:kern w:val="1"/>
          <w:lang w:val="hr-HR" w:eastAsia="zh-CN"/>
        </w:rPr>
        <w:t>1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) DJEČJA HRANA, GRUPA </w:t>
      </w:r>
      <w:r w:rsidR="00E8220C">
        <w:rPr>
          <w:rFonts w:ascii="Arial" w:eastAsia="Lucida Sans Unicode" w:hAnsi="Arial" w:cs="Arial"/>
          <w:b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)  PROIZVODI NA BAZI BILJNIH ULJA I MASTI, GRUPA </w:t>
      </w:r>
      <w:r w:rsidR="00E8220C">
        <w:rPr>
          <w:rFonts w:ascii="Arial" w:eastAsia="Lucida Sans Unicode" w:hAnsi="Arial" w:cs="Arial"/>
          <w:b/>
          <w:kern w:val="1"/>
          <w:lang w:val="hr-HR" w:eastAsia="zh-CN"/>
        </w:rPr>
        <w:t>3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) OSTALI </w:t>
      </w:r>
      <w:r w:rsid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PREHRAMBENI 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>PROIZVODI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E8220C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lastRenderedPageBreak/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Istovar hrane obavljat će se u prijemnom predprostoru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Pr="00E8220C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074194" w:rsidRPr="00E8220C" w:rsidRDefault="00074194" w:rsidP="0007419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lastRenderedPageBreak/>
        <w:t xml:space="preserve">19.Vrsta, sredstvo i uvjeti  jamstva </w:t>
      </w:r>
    </w:p>
    <w:p w:rsidR="00074194" w:rsidRPr="00E8220C" w:rsidRDefault="00074194" w:rsidP="00074194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6473FB" w:rsidRPr="00E8220C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282B65" w:rsidRDefault="00074194" w:rsidP="00282B65">
      <w:pPr>
        <w:keepLines/>
        <w:tabs>
          <w:tab w:val="left" w:pos="1250"/>
        </w:tabs>
        <w:suppressAutoHyphen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Jamstvo za uredno ispunjenje ugovora u apsolutnom iznosu od 10% od ukupne vrijednosti ugovora (bez PDV-a), odabrani ponuditelj  će dostaviti prilikom potpisa ugovora u obliku bjanko zadužnice. Odabrani ponuditelj može umjesto traženih sredstava jamstva za uredno ispunjenje ugovora dati novčani polog u iznosu od 10% od ukupne vrijednosti ugovora bez PDV-a.Polog se u odgovarajućem iznosu uplaćuje u korist računa </w:t>
      </w:r>
      <w:r w:rsidRPr="00E8220C">
        <w:rPr>
          <w:rFonts w:ascii="Arial" w:eastAsia="Lucida Sans Unicode" w:hAnsi="Arial" w:cs="Arial"/>
          <w:b/>
          <w:i/>
          <w:iCs/>
          <w:kern w:val="1"/>
          <w:lang w:val="hr-HR" w:eastAsia="zh-CN"/>
        </w:rPr>
        <w:t>HR48 25000091102187304</w:t>
      </w:r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otvoren kod Addiko Bank d.d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, poziv na broj: OIB uplatitelja. Pod svrhom plaćanja potrebno je navesti da se radi o jamstvu za uredno ispunjenje ugovora, navesti evidencijski broj nabave Naručitelja i predmet nabave.</w:t>
      </w:r>
    </w:p>
    <w:p w:rsidR="00957753" w:rsidRPr="00E8220C" w:rsidRDefault="00074194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20</w:t>
      </w:r>
      <w:r w:rsidR="006473FB"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957753" w:rsidRPr="00E8220C" w:rsidRDefault="001F0A20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E8220C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E8220C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282B65" w:rsidRDefault="00074194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E8220C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E8220C" w:rsidRDefault="001F0A20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957753" w:rsidRPr="00E8220C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>Obilazak lokacije:</w:t>
      </w:r>
    </w:p>
    <w:p w:rsidR="00F048B7" w:rsidRPr="00E8220C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>Nije potreban.</w:t>
      </w:r>
    </w:p>
    <w:p w:rsidR="00562A13" w:rsidRPr="00E8220C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E8220C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4"/>
          <w:lang w:val="hr-HR"/>
        </w:rPr>
        <w:t>3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E8220C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E8220C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E8220C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Pravilnik</w:t>
      </w:r>
      <w:r w:rsidRPr="00E8220C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r w:rsidRPr="00E8220C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u Domu za starije i nemoćne osobe Požega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Pr="00E8220C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E8220C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Naručitelj zadržava pravo poništiti ovaj postupak nabave, odnosno ne odabrati niti jednu </w:t>
      </w:r>
      <w:r w:rsidRPr="00E8220C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</w:p>
    <w:p w:rsidR="007763A8" w:rsidRPr="00E8220C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E8220C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E8220C">
        <w:rPr>
          <w:rFonts w:ascii="Arial" w:hAnsi="Arial" w:cs="Arial"/>
          <w:b/>
          <w:color w:val="000000"/>
          <w:spacing w:val="11"/>
          <w:lang w:val="hr-HR"/>
        </w:rPr>
        <w:lastRenderedPageBreak/>
        <w:t>2</w:t>
      </w:r>
      <w:r w:rsidR="00074194" w:rsidRPr="00E8220C">
        <w:rPr>
          <w:rFonts w:ascii="Arial" w:hAnsi="Arial" w:cs="Arial"/>
          <w:b/>
          <w:color w:val="000000"/>
          <w:spacing w:val="11"/>
          <w:lang w:val="hr-HR"/>
        </w:rPr>
        <w:t>4</w:t>
      </w:r>
      <w:r w:rsidRPr="00E8220C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E8220C" w:rsidRDefault="00347CCD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347CCD">
        <w:rPr>
          <w:rFonts w:ascii="Arial" w:hAnsi="Arial" w:cs="Arial"/>
          <w:noProof/>
          <w:lang w:val="hr-HR" w:eastAsia="hr-HR"/>
        </w:rPr>
        <w:pict>
          <v:shape id="Text Box 14" o:spid="_x0000_s1027" type="#_x0000_t202" style="position:absolute;left:0;text-align:left;margin-left:307pt;margin-top:65.1pt;width:3.55pt;height:102.2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<v:textbox inset="0,0,0,0">
              <w:txbxContent>
                <w:p w:rsidR="00D21780" w:rsidRDefault="00D21780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Pr="00347CCD">
        <w:rPr>
          <w:rFonts w:ascii="Arial" w:hAnsi="Arial" w:cs="Arial"/>
          <w:noProof/>
          <w:lang w:val="hr-HR" w:eastAsia="hr-HR"/>
        </w:rPr>
        <w:pict>
          <v:shape id="Text Box 15" o:spid="_x0000_s1028" type="#_x0000_t202" style="position:absolute;left:0;text-align:left;margin-left:455pt;margin-top:86.8pt;width:63.6pt;height:103.4pt;z-index:-2516597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<v:textbox inset="0,0,0,0">
              <w:txbxContent>
                <w:p w:rsidR="00D21780" w:rsidRDefault="00D21780"/>
              </w:txbxContent>
            </v:textbox>
            <w10:wrap type="square"/>
          </v:shape>
        </w:pict>
      </w:r>
      <w:r w:rsidRPr="00347CCD">
        <w:rPr>
          <w:rFonts w:ascii="Arial" w:hAnsi="Arial" w:cs="Arial"/>
          <w:noProof/>
          <w:lang w:val="hr-HR" w:eastAsia="hr-HR"/>
        </w:rPr>
        <w:pict>
          <v:shape id="Text Box 13" o:spid="_x0000_s1029" type="#_x0000_t202" style="position:absolute;left:0;text-align:left;margin-left:316.95pt;margin-top:142.4pt;width:59.75pt;height:19.4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<v:textbox inset="0,0,0,0">
              <w:txbxContent>
                <w:p w:rsidR="00D21780" w:rsidRDefault="00D21780">
                  <w:pPr>
                    <w:shd w:val="solid" w:color="FFFFFF" w:fill="FFFFFF"/>
                    <w:spacing w:line="504" w:lineRule="auto"/>
                    <w:ind w:left="216"/>
                    <w:rPr>
                      <w:rFonts w:ascii="Arial" w:hAnsi="Arial"/>
                      <w:b/>
                      <w:color w:val="31256C"/>
                      <w:w w:val="245"/>
                      <w:sz w:val="6"/>
                      <w:vertAlign w:val="superscript"/>
                      <w:lang w:val="hr-HR"/>
                    </w:rPr>
                  </w:pPr>
                  <w:r>
                    <w:rPr>
                      <w:rFonts w:ascii="Arial" w:hAnsi="Arial"/>
                      <w:b/>
                      <w:color w:val="31256C"/>
                      <w:sz w:val="6"/>
                      <w:lang w:val="hr-HR"/>
                    </w:rPr>
                    <w:t>,</w:t>
                  </w:r>
                </w:p>
              </w:txbxContent>
            </v:textbox>
            <w10:wrap type="square"/>
          </v:shape>
        </w:pict>
      </w:r>
      <w:r w:rsidRPr="00347CCD">
        <w:rPr>
          <w:rFonts w:ascii="Arial" w:hAnsi="Arial" w:cs="Arial"/>
          <w:noProof/>
          <w:lang w:val="hr-HR" w:eastAsia="hr-HR"/>
        </w:rPr>
        <w:pict>
          <v:shape id="Text Box 12" o:spid="_x0000_s1030" type="#_x0000_t202" style="position:absolute;left:0;text-align:left;margin-left:420.45pt;margin-top:128.55pt;width:28.45pt;height:21.25pt;z-index:-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<v:textbox inset="0,0,0,0">
              <w:txbxContent>
                <w:p w:rsidR="00D21780" w:rsidRDefault="00D21780">
                  <w:pPr>
                    <w:shd w:val="solid" w:color="FFFFFF" w:fill="FFFFFF"/>
                    <w:spacing w:line="212" w:lineRule="exact"/>
                    <w:rPr>
                      <w:rFonts w:ascii="Arial" w:hAnsi="Arial"/>
                      <w:color w:val="000000"/>
                      <w:sz w:val="21"/>
                      <w:lang w:val="hr-HR"/>
                    </w:rPr>
                  </w:pPr>
                </w:p>
              </w:txbxContent>
            </v:textbox>
            <w10:wrap type="square"/>
          </v:shape>
        </w:pict>
      </w:r>
      <w:r w:rsidR="001F620E" w:rsidRPr="00E8220C">
        <w:rPr>
          <w:rFonts w:ascii="Arial" w:hAnsi="Arial" w:cs="Arial"/>
          <w:noProof/>
          <w:lang w:val="hr-HR" w:eastAsia="hr-HR"/>
        </w:rPr>
        <w:t>Obavijest o odabiru</w:t>
      </w:r>
      <w:r w:rsidR="001F0A20" w:rsidRPr="00E8220C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E8220C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="006C6F63" w:rsidRPr="00E8220C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najkasnije u roku od 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E8220C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E8220C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dopune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vezane za ovaj predmet nabave.</w:t>
      </w:r>
    </w:p>
    <w:p w:rsidR="007C261D" w:rsidRPr="00E8220C" w:rsidRDefault="007C261D" w:rsidP="007C261D">
      <w:pPr>
        <w:rPr>
          <w:rFonts w:ascii="Arial" w:hAnsi="Arial" w:cs="Arial"/>
        </w:rPr>
      </w:pPr>
    </w:p>
    <w:p w:rsidR="00957753" w:rsidRPr="00E8220C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  <w:sectPr w:rsidR="006C6F63" w:rsidRPr="00E8220C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1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C231CB" w:rsidRPr="00E013B4" w:rsidRDefault="00C231CB" w:rsidP="00282B6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dječja hrana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2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282B6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2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proizvodi na bazi biljnih ulja i masti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c.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3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282B6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3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ostali prehrambeni proizvodi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70759B" w:rsidRDefault="00201321" w:rsidP="00282B65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>
        <w:rPr>
          <w:rFonts w:ascii="Arial" w:hAnsi="Arial" w:cs="Arial"/>
          <w:b/>
          <w:color w:val="000000"/>
          <w:sz w:val="21"/>
          <w:lang w:val="hr-HR"/>
        </w:rPr>
        <w:br w:type="page"/>
      </w:r>
      <w:r w:rsidR="00282B65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 </w:t>
      </w:r>
    </w:p>
    <w:p w:rsidR="0070759B" w:rsidRDefault="008A44F5" w:rsidP="0070759B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t xml:space="preserve"> </w:t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PRILOG br. II</w:t>
      </w:r>
      <w:r w:rsidR="00282B65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.a, II.b, II.c : </w:t>
      </w:r>
      <w:r w:rsidR="00282B65" w:rsidRPr="00282B65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TROŠKOVNICI u zasebnom excel </w:t>
      </w:r>
      <w:r w:rsidR="004F2BA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formatu</w:t>
      </w:r>
      <w:r w:rsidR="00282B65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</w:t>
      </w:r>
    </w:p>
    <w:p w:rsidR="00282B65" w:rsidRDefault="00282B65" w:rsidP="0070759B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282B65" w:rsidRPr="00282B65" w:rsidRDefault="00282B65" w:rsidP="0070759B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282B65" w:rsidRDefault="00282B6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sectPr w:rsidR="00282B65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BA" w:rsidRDefault="008454BA" w:rsidP="00364531">
      <w:r>
        <w:separator/>
      </w:r>
    </w:p>
  </w:endnote>
  <w:endnote w:type="continuationSeparator" w:id="1">
    <w:p w:rsidR="008454BA" w:rsidRDefault="008454BA" w:rsidP="0036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BA" w:rsidRDefault="008454BA" w:rsidP="00364531">
      <w:r>
        <w:separator/>
      </w:r>
    </w:p>
  </w:footnote>
  <w:footnote w:type="continuationSeparator" w:id="1">
    <w:p w:rsidR="008454BA" w:rsidRDefault="008454BA" w:rsidP="0036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74194"/>
    <w:rsid w:val="000A2D38"/>
    <w:rsid w:val="000F080C"/>
    <w:rsid w:val="000F127A"/>
    <w:rsid w:val="000F50B5"/>
    <w:rsid w:val="001066A8"/>
    <w:rsid w:val="00112F27"/>
    <w:rsid w:val="00123DBF"/>
    <w:rsid w:val="00135644"/>
    <w:rsid w:val="00144192"/>
    <w:rsid w:val="00154A48"/>
    <w:rsid w:val="001562FF"/>
    <w:rsid w:val="00167EB2"/>
    <w:rsid w:val="001728A9"/>
    <w:rsid w:val="00174FF9"/>
    <w:rsid w:val="001A1937"/>
    <w:rsid w:val="001C15D8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2B65"/>
    <w:rsid w:val="00285EA9"/>
    <w:rsid w:val="00291F42"/>
    <w:rsid w:val="002F36E1"/>
    <w:rsid w:val="0032110C"/>
    <w:rsid w:val="00322599"/>
    <w:rsid w:val="00347CCD"/>
    <w:rsid w:val="00362334"/>
    <w:rsid w:val="00364531"/>
    <w:rsid w:val="00374B96"/>
    <w:rsid w:val="00375B07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9202C"/>
    <w:rsid w:val="004A072D"/>
    <w:rsid w:val="004A45C3"/>
    <w:rsid w:val="004B2AED"/>
    <w:rsid w:val="004C6B4D"/>
    <w:rsid w:val="004F2883"/>
    <w:rsid w:val="004F2BA8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4A17"/>
    <w:rsid w:val="005E6BC6"/>
    <w:rsid w:val="005E70AB"/>
    <w:rsid w:val="005F5D74"/>
    <w:rsid w:val="006107DC"/>
    <w:rsid w:val="00624853"/>
    <w:rsid w:val="00643AFA"/>
    <w:rsid w:val="006473FB"/>
    <w:rsid w:val="00656912"/>
    <w:rsid w:val="00666AE5"/>
    <w:rsid w:val="006A4860"/>
    <w:rsid w:val="006B5703"/>
    <w:rsid w:val="006C6F63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454BA"/>
    <w:rsid w:val="00852D81"/>
    <w:rsid w:val="00862050"/>
    <w:rsid w:val="00865550"/>
    <w:rsid w:val="008A44F5"/>
    <w:rsid w:val="008B541C"/>
    <w:rsid w:val="008C08D3"/>
    <w:rsid w:val="008C09AE"/>
    <w:rsid w:val="008C5700"/>
    <w:rsid w:val="008D6DE5"/>
    <w:rsid w:val="008E5BD7"/>
    <w:rsid w:val="008E69EB"/>
    <w:rsid w:val="00915E04"/>
    <w:rsid w:val="0091646D"/>
    <w:rsid w:val="00922FDE"/>
    <w:rsid w:val="0092755A"/>
    <w:rsid w:val="00943F0D"/>
    <w:rsid w:val="00957753"/>
    <w:rsid w:val="00962EAC"/>
    <w:rsid w:val="00972ABC"/>
    <w:rsid w:val="00982A6D"/>
    <w:rsid w:val="009A2DF3"/>
    <w:rsid w:val="009A5378"/>
    <w:rsid w:val="009B7007"/>
    <w:rsid w:val="009D76CF"/>
    <w:rsid w:val="009E3F66"/>
    <w:rsid w:val="009F45F1"/>
    <w:rsid w:val="009F59ED"/>
    <w:rsid w:val="00A04058"/>
    <w:rsid w:val="00A05D00"/>
    <w:rsid w:val="00A13734"/>
    <w:rsid w:val="00A23C27"/>
    <w:rsid w:val="00A52773"/>
    <w:rsid w:val="00A545E1"/>
    <w:rsid w:val="00A67331"/>
    <w:rsid w:val="00A771F5"/>
    <w:rsid w:val="00AC06C3"/>
    <w:rsid w:val="00AE2A2A"/>
    <w:rsid w:val="00AF5419"/>
    <w:rsid w:val="00AF5AD5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2D88"/>
    <w:rsid w:val="00C231CB"/>
    <w:rsid w:val="00C44873"/>
    <w:rsid w:val="00C65BCE"/>
    <w:rsid w:val="00C6671B"/>
    <w:rsid w:val="00C720A9"/>
    <w:rsid w:val="00C86DD7"/>
    <w:rsid w:val="00C977DE"/>
    <w:rsid w:val="00CE77FE"/>
    <w:rsid w:val="00CF2585"/>
    <w:rsid w:val="00CF7647"/>
    <w:rsid w:val="00D12E5D"/>
    <w:rsid w:val="00D21780"/>
    <w:rsid w:val="00D21807"/>
    <w:rsid w:val="00D22A7E"/>
    <w:rsid w:val="00D237E4"/>
    <w:rsid w:val="00D33129"/>
    <w:rsid w:val="00D37F18"/>
    <w:rsid w:val="00D52AB0"/>
    <w:rsid w:val="00D54817"/>
    <w:rsid w:val="00D77784"/>
    <w:rsid w:val="00DA6064"/>
    <w:rsid w:val="00DC1F08"/>
    <w:rsid w:val="00DD3490"/>
    <w:rsid w:val="00DE57BC"/>
    <w:rsid w:val="00E013B4"/>
    <w:rsid w:val="00E02F7D"/>
    <w:rsid w:val="00E8220C"/>
    <w:rsid w:val="00E83828"/>
    <w:rsid w:val="00E8617F"/>
    <w:rsid w:val="00E94678"/>
    <w:rsid w:val="00E96365"/>
    <w:rsid w:val="00EA37B0"/>
    <w:rsid w:val="00EC1BAA"/>
    <w:rsid w:val="00EF7099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16F4-3506-4DF4-A3DE-54457B9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12546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Irena</cp:lastModifiedBy>
  <cp:revision>20</cp:revision>
  <dcterms:created xsi:type="dcterms:W3CDTF">2017-12-11T11:39:00Z</dcterms:created>
  <dcterms:modified xsi:type="dcterms:W3CDTF">2020-11-25T12:25:00Z</dcterms:modified>
</cp:coreProperties>
</file>